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9" w:rsidRPr="009B1785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5">
        <w:rPr>
          <w:rFonts w:ascii="Times New Roman" w:hAnsi="Times New Roman" w:cs="Times New Roman"/>
          <w:b/>
          <w:sz w:val="28"/>
          <w:szCs w:val="28"/>
        </w:rPr>
        <w:t>Об актуальных изменениях, внесенных в федеральное законодательство</w:t>
      </w:r>
    </w:p>
    <w:p w:rsidR="00864E7E" w:rsidRPr="009B1785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85" w:rsidRPr="009B1785" w:rsidRDefault="009B1785" w:rsidP="009B17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29.05.2024 № 116-ФЗ «О внесении изменения в статью 7.23. Кодекса Российской Федерации об административных правонарушениях»</w:t>
      </w:r>
      <w:r w:rsidRPr="009B1785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</w:t>
      </w:r>
      <w:proofErr w:type="spellStart"/>
      <w:r w:rsidRPr="009B178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9B1785">
        <w:rPr>
          <w:rFonts w:ascii="Times New Roman" w:hAnsi="Times New Roman" w:cs="Times New Roman"/>
          <w:sz w:val="28"/>
          <w:szCs w:val="28"/>
        </w:rPr>
        <w:t xml:space="preserve"> организаций за нарушение нормативного уровня или режима обеспечения населения коммунальными услугами. </w:t>
      </w:r>
    </w:p>
    <w:p w:rsid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За данное правонарушение предусматривается предупреждение или наложение административного штрафа: </w:t>
      </w:r>
    </w:p>
    <w:p w:rsidR="009B1785" w:rsidRPr="009B1785" w:rsidRDefault="009B1785" w:rsidP="009B1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на должностных лиц - в размере от 5 тыс. до 10 тыс. рублей; </w:t>
      </w:r>
    </w:p>
    <w:p w:rsidR="009B1785" w:rsidRPr="009B1785" w:rsidRDefault="009B1785" w:rsidP="009B1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на юридических лиц - от 30 тыс. до 50 тыс. рублей. </w:t>
      </w:r>
    </w:p>
    <w:p w:rsid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В случае его повторного совершения размеры штрафов составят: </w:t>
      </w:r>
    </w:p>
    <w:p w:rsidR="009B1785" w:rsidRPr="009B1785" w:rsidRDefault="009B1785" w:rsidP="009B1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для должностных лиц - от 10 тыс. до 30 тыс. рублей; </w:t>
      </w:r>
    </w:p>
    <w:p w:rsidR="009B1785" w:rsidRPr="009B1785" w:rsidRDefault="009B1785" w:rsidP="009B1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для юридических лиц - от 50 тыс. до 100 тыс. рублей. </w:t>
      </w:r>
    </w:p>
    <w:p w:rsid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</w:t>
      </w:r>
      <w:r w:rsidRPr="009B1785">
        <w:rPr>
          <w:rFonts w:ascii="Times New Roman" w:hAnsi="Times New Roman" w:cs="Times New Roman"/>
          <w:sz w:val="28"/>
          <w:szCs w:val="28"/>
        </w:rPr>
        <w:t>.</w:t>
      </w:r>
    </w:p>
    <w:p w:rsidR="009B1785" w:rsidRDefault="009B1785" w:rsidP="009B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5" w:rsidRDefault="009B1785" w:rsidP="009B17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Федеральным законом от 29.05.2024 № 107-ФЗ «О внесении изменений в Федеральный </w:t>
      </w:r>
      <w:r>
        <w:rPr>
          <w:rFonts w:ascii="Times New Roman" w:hAnsi="Times New Roman" w:cs="Times New Roman"/>
          <w:b/>
          <w:i/>
          <w:sz w:val="28"/>
          <w:szCs w:val="28"/>
        </w:rPr>
        <w:t>закон «</w:t>
      </w:r>
      <w:bookmarkStart w:id="0" w:name="_GoBack"/>
      <w:bookmarkEnd w:id="0"/>
      <w:r w:rsidRPr="009B1785">
        <w:rPr>
          <w:rFonts w:ascii="Times New Roman" w:hAnsi="Times New Roman" w:cs="Times New Roman"/>
          <w:b/>
          <w:i/>
          <w:sz w:val="28"/>
          <w:szCs w:val="28"/>
        </w:rPr>
        <w:t>О несостоятельности (банкротстве)» и статью 223 Арбитражного процессуального кодекса Российской Федерации»</w:t>
      </w:r>
      <w:r w:rsidRPr="009B1785">
        <w:rPr>
          <w:rFonts w:ascii="Times New Roman" w:hAnsi="Times New Roman" w:cs="Times New Roman"/>
          <w:sz w:val="28"/>
          <w:szCs w:val="28"/>
        </w:rPr>
        <w:t xml:space="preserve"> минимальная сумма требований кредиторов, при достижении которой может быть возбуждено дело о банкротстве юридического лица, увеличена с трехсот тысяч до двух миллионов рублей. </w:t>
      </w:r>
    </w:p>
    <w:p w:rsid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Также до трех миллионов рублей увеличена минимальная сумма требований кредиторов, при достижении которой может быть возбуждено дело о банкротстве сельскохозяйственной организации, стратегического предприятия, субъекта естественной монополии. </w:t>
      </w:r>
    </w:p>
    <w:p w:rsid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5">
        <w:rPr>
          <w:rFonts w:ascii="Times New Roman" w:hAnsi="Times New Roman" w:cs="Times New Roman"/>
          <w:sz w:val="28"/>
          <w:szCs w:val="28"/>
        </w:rPr>
        <w:t xml:space="preserve">Кроме этого, уточняется процедура рассмотрения арбитражными судами дел о несостоятельности (банкротстве). </w:t>
      </w:r>
    </w:p>
    <w:p w:rsidR="00864E7E" w:rsidRPr="009B1785" w:rsidRDefault="009B1785" w:rsidP="009B1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785">
        <w:rPr>
          <w:rFonts w:ascii="Times New Roman" w:hAnsi="Times New Roman" w:cs="Times New Roman"/>
          <w:i/>
          <w:sz w:val="28"/>
          <w:szCs w:val="28"/>
        </w:rPr>
        <w:t>Федеральный закон вступил в силу со дня его официального опубликования.</w:t>
      </w:r>
    </w:p>
    <w:sectPr w:rsidR="00864E7E" w:rsidRPr="009B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D1A"/>
      </v:shape>
    </w:pict>
  </w:numPicBullet>
  <w:abstractNum w:abstractNumId="0" w15:restartNumberingAfterBreak="0">
    <w:nsid w:val="23E52E0D"/>
    <w:multiLevelType w:val="hybridMultilevel"/>
    <w:tmpl w:val="D438E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E4245B"/>
    <w:multiLevelType w:val="hybridMultilevel"/>
    <w:tmpl w:val="EBA2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2AD4"/>
    <w:multiLevelType w:val="hybridMultilevel"/>
    <w:tmpl w:val="9A68F24A"/>
    <w:lvl w:ilvl="0" w:tplc="2C6A622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C41CB"/>
    <w:multiLevelType w:val="hybridMultilevel"/>
    <w:tmpl w:val="AFCEFCE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107F23"/>
    <w:multiLevelType w:val="hybridMultilevel"/>
    <w:tmpl w:val="7270D44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0F0149"/>
    <w:multiLevelType w:val="hybridMultilevel"/>
    <w:tmpl w:val="2CD2000E"/>
    <w:lvl w:ilvl="0" w:tplc="7A104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3"/>
    <w:rsid w:val="00481E6F"/>
    <w:rsid w:val="00864E7E"/>
    <w:rsid w:val="009B1785"/>
    <w:rsid w:val="00D44069"/>
    <w:rsid w:val="00E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B0DF"/>
  <w15:chartTrackingRefBased/>
  <w15:docId w15:val="{066FC87F-92BC-4080-A66D-620A5EA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2024-06-07T08:56:00Z</dcterms:created>
  <dcterms:modified xsi:type="dcterms:W3CDTF">2024-06-07T08:56:00Z</dcterms:modified>
</cp:coreProperties>
</file>